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A8" w:rsidRDefault="004372A8"/>
    <w:p w:rsidR="00333FEC" w:rsidRPr="007F2D6D" w:rsidRDefault="00333FEC" w:rsidP="00333FEC">
      <w:pPr>
        <w:pStyle w:val="Prrafodelista"/>
        <w:tabs>
          <w:tab w:val="left" w:pos="1065"/>
        </w:tabs>
        <w:jc w:val="both"/>
        <w:rPr>
          <w:rFonts w:ascii="Times New Roman" w:hAnsi="Times New Roman" w:cs="Times New Roman"/>
          <w:b/>
          <w:sz w:val="24"/>
          <w:szCs w:val="24"/>
          <w:lang w:val="es-CL"/>
        </w:rPr>
      </w:pPr>
    </w:p>
    <w:p w:rsidR="00333FEC" w:rsidRPr="00226069" w:rsidRDefault="00333FEC" w:rsidP="00333FEC">
      <w:pPr>
        <w:pStyle w:val="Prrafodelista"/>
        <w:numPr>
          <w:ilvl w:val="0"/>
          <w:numId w:val="1"/>
        </w:numPr>
        <w:tabs>
          <w:tab w:val="left" w:pos="1065"/>
        </w:tabs>
        <w:jc w:val="both"/>
        <w:rPr>
          <w:rFonts w:ascii="Arial" w:hAnsi="Arial" w:cs="Arial"/>
          <w:b/>
          <w:sz w:val="24"/>
          <w:szCs w:val="24"/>
          <w:lang w:val="es-CL"/>
        </w:rPr>
      </w:pPr>
      <w:r w:rsidRPr="00226069">
        <w:rPr>
          <w:rFonts w:ascii="Arial" w:hAnsi="Arial" w:cs="Arial"/>
          <w:b/>
          <w:sz w:val="24"/>
          <w:szCs w:val="24"/>
          <w:lang w:val="es-CL"/>
        </w:rPr>
        <w:t>Segundo básico.</w:t>
      </w:r>
    </w:p>
    <w:p w:rsidR="00333FEC" w:rsidRPr="00226069" w:rsidRDefault="00333FEC" w:rsidP="00333FEC">
      <w:pPr>
        <w:pStyle w:val="Prrafodelista"/>
        <w:tabs>
          <w:tab w:val="left" w:pos="1065"/>
        </w:tabs>
        <w:jc w:val="both"/>
        <w:rPr>
          <w:rFonts w:ascii="Arial" w:hAnsi="Arial" w:cs="Arial"/>
          <w:b/>
          <w:sz w:val="24"/>
          <w:szCs w:val="24"/>
        </w:rPr>
      </w:pPr>
      <w:r w:rsidRPr="00226069">
        <w:rPr>
          <w:rFonts w:ascii="Arial" w:hAnsi="Arial" w:cs="Arial"/>
          <w:b/>
          <w:sz w:val="24"/>
          <w:szCs w:val="24"/>
        </w:rPr>
        <w:t>Características del curso.</w:t>
      </w:r>
    </w:p>
    <w:p w:rsidR="00333FEC" w:rsidRPr="00226069" w:rsidRDefault="00333FEC" w:rsidP="00333FEC">
      <w:pPr>
        <w:tabs>
          <w:tab w:val="left" w:pos="1065"/>
        </w:tabs>
        <w:jc w:val="both"/>
        <w:rPr>
          <w:rFonts w:ascii="Arial" w:hAnsi="Arial" w:cs="Arial"/>
          <w:sz w:val="24"/>
          <w:szCs w:val="24"/>
        </w:rPr>
      </w:pPr>
      <w:r w:rsidRPr="00226069">
        <w:rPr>
          <w:rFonts w:ascii="Arial" w:hAnsi="Arial" w:cs="Arial"/>
          <w:sz w:val="24"/>
          <w:szCs w:val="24"/>
        </w:rPr>
        <w:t xml:space="preserve">            El curso consta de 44 alumnos  de los cuales comprende de  28 niñas y </w:t>
      </w:r>
      <w:r w:rsidR="00226069">
        <w:rPr>
          <w:rFonts w:ascii="Arial" w:hAnsi="Arial" w:cs="Arial"/>
          <w:sz w:val="24"/>
          <w:szCs w:val="24"/>
        </w:rPr>
        <w:t xml:space="preserve">   </w:t>
      </w:r>
      <w:r w:rsidRPr="00226069">
        <w:rPr>
          <w:rFonts w:ascii="Arial" w:hAnsi="Arial" w:cs="Arial"/>
          <w:sz w:val="24"/>
          <w:szCs w:val="24"/>
        </w:rPr>
        <w:t>16 niños.</w:t>
      </w:r>
    </w:p>
    <w:p w:rsidR="00333FEC" w:rsidRPr="00226069" w:rsidRDefault="00333FEC" w:rsidP="00333FEC">
      <w:pPr>
        <w:tabs>
          <w:tab w:val="left" w:pos="709"/>
        </w:tabs>
        <w:jc w:val="both"/>
        <w:rPr>
          <w:rFonts w:ascii="Arial" w:hAnsi="Arial" w:cs="Arial"/>
          <w:b/>
          <w:sz w:val="24"/>
          <w:szCs w:val="24"/>
        </w:rPr>
      </w:pPr>
      <w:r w:rsidRPr="00226069">
        <w:rPr>
          <w:rFonts w:ascii="Arial" w:hAnsi="Arial" w:cs="Arial"/>
          <w:sz w:val="24"/>
          <w:szCs w:val="24"/>
        </w:rPr>
        <w:tab/>
      </w:r>
      <w:r w:rsidRPr="00226069">
        <w:rPr>
          <w:rFonts w:ascii="Arial" w:hAnsi="Arial" w:cs="Arial"/>
          <w:b/>
          <w:sz w:val="24"/>
          <w:szCs w:val="24"/>
        </w:rPr>
        <w:t>Etapa evolutiva de los alumnos y alumnas.</w:t>
      </w:r>
    </w:p>
    <w:p w:rsidR="00333FEC" w:rsidRPr="00226069" w:rsidRDefault="00333FEC" w:rsidP="00333FEC">
      <w:pPr>
        <w:tabs>
          <w:tab w:val="left" w:pos="709"/>
        </w:tabs>
        <w:ind w:left="708"/>
        <w:jc w:val="both"/>
        <w:rPr>
          <w:rFonts w:ascii="Arial" w:hAnsi="Arial" w:cs="Arial"/>
          <w:sz w:val="24"/>
          <w:szCs w:val="24"/>
        </w:rPr>
      </w:pPr>
      <w:r w:rsidRPr="00226069">
        <w:rPr>
          <w:rFonts w:ascii="Arial" w:hAnsi="Arial" w:cs="Arial"/>
          <w:b/>
          <w:sz w:val="24"/>
          <w:szCs w:val="24"/>
        </w:rPr>
        <w:tab/>
      </w:r>
      <w:r w:rsidRPr="00226069">
        <w:rPr>
          <w:rFonts w:ascii="Arial" w:hAnsi="Arial" w:cs="Arial"/>
          <w:sz w:val="24"/>
          <w:szCs w:val="24"/>
        </w:rPr>
        <w:t xml:space="preserve">En la teoría de </w:t>
      </w:r>
      <w:proofErr w:type="spellStart"/>
      <w:r w:rsidRPr="00226069">
        <w:rPr>
          <w:rFonts w:ascii="Arial" w:hAnsi="Arial" w:cs="Arial"/>
          <w:sz w:val="24"/>
          <w:szCs w:val="24"/>
        </w:rPr>
        <w:t>Piaget</w:t>
      </w:r>
      <w:proofErr w:type="spellEnd"/>
      <w:r w:rsidRPr="00226069">
        <w:rPr>
          <w:rFonts w:ascii="Arial" w:hAnsi="Arial" w:cs="Arial"/>
          <w:sz w:val="24"/>
          <w:szCs w:val="24"/>
        </w:rPr>
        <w:t xml:space="preserve">, el desarrollo  intelectual va muy ligado al desarrollo biológico. El desarrollo intelectual se caracteriza por ser necesariamente un proceso lento  y también cualitativo. La evolución de nuestra inteligencia se va dividiendo en etapas que se diferencian entre </w:t>
      </w:r>
      <w:proofErr w:type="spellStart"/>
      <w:r w:rsidRPr="00226069">
        <w:rPr>
          <w:rFonts w:ascii="Arial" w:hAnsi="Arial" w:cs="Arial"/>
          <w:sz w:val="24"/>
          <w:szCs w:val="24"/>
        </w:rPr>
        <w:t>si</w:t>
      </w:r>
      <w:proofErr w:type="spellEnd"/>
      <w:r w:rsidRPr="00226069">
        <w:rPr>
          <w:rFonts w:ascii="Arial" w:hAnsi="Arial" w:cs="Arial"/>
          <w:sz w:val="24"/>
          <w:szCs w:val="24"/>
        </w:rPr>
        <w:t xml:space="preserve"> debido  a la construcción de esquemas cualitativamente diferentes. Aquellas etapas </w:t>
      </w:r>
      <w:proofErr w:type="spellStart"/>
      <w:r w:rsidRPr="00226069">
        <w:rPr>
          <w:rFonts w:ascii="Arial" w:hAnsi="Arial" w:cs="Arial"/>
          <w:sz w:val="24"/>
          <w:szCs w:val="24"/>
        </w:rPr>
        <w:t>Piaget</w:t>
      </w:r>
      <w:proofErr w:type="spellEnd"/>
      <w:r w:rsidRPr="00226069">
        <w:rPr>
          <w:rFonts w:ascii="Arial" w:hAnsi="Arial" w:cs="Arial"/>
          <w:sz w:val="24"/>
          <w:szCs w:val="24"/>
        </w:rPr>
        <w:t xml:space="preserve"> las llamó estadios de desarrollo cognitivo.</w:t>
      </w:r>
    </w:p>
    <w:p w:rsidR="00333FEC" w:rsidRPr="00226069" w:rsidRDefault="00333FEC" w:rsidP="00333FEC">
      <w:pPr>
        <w:tabs>
          <w:tab w:val="left" w:pos="709"/>
        </w:tabs>
        <w:ind w:left="708"/>
        <w:jc w:val="both"/>
        <w:rPr>
          <w:rFonts w:ascii="Arial" w:hAnsi="Arial" w:cs="Arial"/>
          <w:b/>
          <w:sz w:val="24"/>
          <w:szCs w:val="24"/>
        </w:rPr>
      </w:pPr>
      <w:r w:rsidRPr="00226069">
        <w:rPr>
          <w:rFonts w:ascii="Arial" w:hAnsi="Arial" w:cs="Arial"/>
          <w:sz w:val="24"/>
          <w:szCs w:val="24"/>
        </w:rPr>
        <w:t xml:space="preserve">Los alumnos y alumnas de segundo básico se encuentran en la </w:t>
      </w:r>
      <w:r w:rsidRPr="00226069">
        <w:rPr>
          <w:rFonts w:ascii="Arial" w:hAnsi="Arial" w:cs="Arial"/>
          <w:b/>
          <w:sz w:val="24"/>
          <w:szCs w:val="24"/>
        </w:rPr>
        <w:t>etapa de las operaciones concretas.</w:t>
      </w:r>
    </w:p>
    <w:p w:rsidR="00333FEC" w:rsidRPr="00226069" w:rsidRDefault="00333FEC" w:rsidP="00333FEC">
      <w:pPr>
        <w:tabs>
          <w:tab w:val="left" w:pos="709"/>
        </w:tabs>
        <w:ind w:left="708"/>
        <w:jc w:val="both"/>
        <w:rPr>
          <w:rFonts w:ascii="Arial" w:hAnsi="Arial" w:cs="Arial"/>
          <w:sz w:val="24"/>
          <w:szCs w:val="24"/>
        </w:rPr>
      </w:pPr>
      <w:r w:rsidRPr="00226069">
        <w:rPr>
          <w:rFonts w:ascii="Arial" w:hAnsi="Arial" w:cs="Arial"/>
          <w:sz w:val="24"/>
          <w:szCs w:val="24"/>
        </w:rPr>
        <w:t xml:space="preserve">Características que se destacan en  los alumnos de segundo básico es </w:t>
      </w:r>
    </w:p>
    <w:p w:rsidR="00333FEC" w:rsidRPr="00226069" w:rsidRDefault="00333FEC" w:rsidP="00333FEC">
      <w:pPr>
        <w:pStyle w:val="NormalWeb"/>
        <w:shd w:val="clear" w:color="auto" w:fill="FFFFFF"/>
        <w:spacing w:before="0" w:beforeAutospacing="0" w:after="0" w:afterAutospacing="0" w:line="330" w:lineRule="atLeast"/>
        <w:ind w:left="705"/>
        <w:rPr>
          <w:rFonts w:ascii="Arial" w:hAnsi="Arial" w:cs="Arial"/>
          <w:color w:val="333333"/>
        </w:rPr>
      </w:pPr>
      <w:r w:rsidRPr="00226069">
        <w:rPr>
          <w:rFonts w:ascii="Arial" w:hAnsi="Arial" w:cs="Arial"/>
          <w:color w:val="333333"/>
        </w:rPr>
        <w:t>Los niños usan más el pensamiento lógico para observar los objetos, personas, animales y eventos.</w:t>
      </w:r>
    </w:p>
    <w:p w:rsidR="00333FEC" w:rsidRPr="00226069" w:rsidRDefault="00333FEC" w:rsidP="00333FEC">
      <w:pPr>
        <w:pStyle w:val="NormalWeb"/>
        <w:shd w:val="clear" w:color="auto" w:fill="FFFFFF"/>
        <w:spacing w:before="0" w:beforeAutospacing="0" w:after="0" w:afterAutospacing="0" w:line="330" w:lineRule="atLeast"/>
        <w:ind w:left="705"/>
        <w:rPr>
          <w:rFonts w:ascii="Arial" w:hAnsi="Arial" w:cs="Arial"/>
          <w:color w:val="333333"/>
        </w:rPr>
      </w:pPr>
      <w:r w:rsidRPr="00226069">
        <w:rPr>
          <w:rFonts w:ascii="Arial" w:hAnsi="Arial" w:cs="Arial"/>
          <w:color w:val="333333"/>
        </w:rPr>
        <w:t>Ya manejan el concepto de la conservación de un número específico a los seis años de edad, si se les parte una galleta en cuatro partes y se les muestra una galleta sin dividir, ellos saben distinguir que en la mesa se encuentran solamente dos galletas, el concepto de masa o cantidad se desarrolla a los siete cuando el niño hace la diferencia entre la cantidad de masa que hay en dos diferentes porciones.  </w:t>
      </w:r>
    </w:p>
    <w:p w:rsidR="00333FEC" w:rsidRPr="00226069" w:rsidRDefault="00333FEC" w:rsidP="00333FEC">
      <w:pPr>
        <w:tabs>
          <w:tab w:val="left" w:pos="709"/>
        </w:tabs>
        <w:jc w:val="both"/>
        <w:rPr>
          <w:rFonts w:ascii="Arial" w:hAnsi="Arial" w:cs="Arial"/>
          <w:b/>
          <w:sz w:val="24"/>
          <w:szCs w:val="24"/>
        </w:rPr>
      </w:pPr>
    </w:p>
    <w:p w:rsidR="00333FEC" w:rsidRPr="00226069" w:rsidRDefault="00333FEC" w:rsidP="00333FEC">
      <w:pPr>
        <w:tabs>
          <w:tab w:val="left" w:pos="709"/>
        </w:tabs>
        <w:jc w:val="both"/>
        <w:rPr>
          <w:rFonts w:ascii="Arial" w:hAnsi="Arial" w:cs="Arial"/>
          <w:b/>
          <w:sz w:val="24"/>
          <w:szCs w:val="24"/>
        </w:rPr>
      </w:pPr>
      <w:r w:rsidRPr="00226069">
        <w:rPr>
          <w:rFonts w:ascii="Arial" w:hAnsi="Arial" w:cs="Arial"/>
          <w:sz w:val="24"/>
          <w:szCs w:val="24"/>
        </w:rPr>
        <w:tab/>
      </w:r>
      <w:r w:rsidRPr="00226069">
        <w:rPr>
          <w:rFonts w:ascii="Arial" w:hAnsi="Arial" w:cs="Arial"/>
          <w:b/>
          <w:sz w:val="24"/>
          <w:szCs w:val="24"/>
        </w:rPr>
        <w:t>FORTALEZAS DEL CURSO</w:t>
      </w:r>
    </w:p>
    <w:p w:rsidR="00333FEC" w:rsidRPr="00226069" w:rsidRDefault="00333FEC" w:rsidP="00333FEC">
      <w:pPr>
        <w:pStyle w:val="Prrafodelista"/>
        <w:numPr>
          <w:ilvl w:val="0"/>
          <w:numId w:val="2"/>
        </w:numPr>
        <w:tabs>
          <w:tab w:val="left" w:pos="709"/>
        </w:tabs>
        <w:jc w:val="both"/>
        <w:rPr>
          <w:rFonts w:ascii="Arial" w:hAnsi="Arial" w:cs="Arial"/>
          <w:sz w:val="24"/>
          <w:szCs w:val="24"/>
        </w:rPr>
      </w:pPr>
      <w:r w:rsidRPr="00226069">
        <w:rPr>
          <w:rFonts w:ascii="Arial" w:hAnsi="Arial" w:cs="Arial"/>
          <w:sz w:val="24"/>
          <w:szCs w:val="24"/>
        </w:rPr>
        <w:t xml:space="preserve">Es un curso que se caracteriza por mantener una disciplina dentro del aula </w:t>
      </w:r>
    </w:p>
    <w:p w:rsidR="00333FEC" w:rsidRPr="00226069" w:rsidRDefault="00226069" w:rsidP="00333FEC">
      <w:pPr>
        <w:pStyle w:val="Prrafodelista"/>
        <w:numPr>
          <w:ilvl w:val="0"/>
          <w:numId w:val="2"/>
        </w:numPr>
        <w:tabs>
          <w:tab w:val="left" w:pos="709"/>
        </w:tabs>
        <w:jc w:val="both"/>
        <w:rPr>
          <w:rFonts w:ascii="Arial" w:hAnsi="Arial" w:cs="Arial"/>
          <w:sz w:val="24"/>
          <w:szCs w:val="24"/>
        </w:rPr>
      </w:pPr>
      <w:r w:rsidRPr="00226069">
        <w:rPr>
          <w:rFonts w:ascii="Arial" w:hAnsi="Arial" w:cs="Arial"/>
          <w:sz w:val="24"/>
          <w:szCs w:val="24"/>
        </w:rPr>
        <w:t xml:space="preserve">Son autónomos en el manejo del material, ejemplo diccionario, libro de </w:t>
      </w:r>
      <w:proofErr w:type="spellStart"/>
      <w:r w:rsidRPr="00226069">
        <w:rPr>
          <w:rFonts w:ascii="Arial" w:hAnsi="Arial" w:cs="Arial"/>
          <w:sz w:val="24"/>
          <w:szCs w:val="24"/>
        </w:rPr>
        <w:t>lectura</w:t>
      </w:r>
      <w:proofErr w:type="gramStart"/>
      <w:r w:rsidRPr="00226069">
        <w:rPr>
          <w:rFonts w:ascii="Arial" w:hAnsi="Arial" w:cs="Arial"/>
          <w:sz w:val="24"/>
          <w:szCs w:val="24"/>
        </w:rPr>
        <w:t>,etc</w:t>
      </w:r>
      <w:proofErr w:type="spellEnd"/>
      <w:proofErr w:type="gramEnd"/>
      <w:r w:rsidRPr="00226069">
        <w:rPr>
          <w:rFonts w:ascii="Arial" w:hAnsi="Arial" w:cs="Arial"/>
          <w:sz w:val="24"/>
          <w:szCs w:val="24"/>
        </w:rPr>
        <w:t>.</w:t>
      </w:r>
    </w:p>
    <w:p w:rsidR="00333FEC" w:rsidRPr="00226069" w:rsidRDefault="00333FEC" w:rsidP="00333FEC">
      <w:pPr>
        <w:pStyle w:val="Prrafodelista"/>
        <w:numPr>
          <w:ilvl w:val="0"/>
          <w:numId w:val="2"/>
        </w:numPr>
        <w:tabs>
          <w:tab w:val="left" w:pos="709"/>
        </w:tabs>
        <w:jc w:val="both"/>
        <w:rPr>
          <w:rFonts w:ascii="Arial" w:hAnsi="Arial" w:cs="Arial"/>
          <w:sz w:val="24"/>
          <w:szCs w:val="24"/>
        </w:rPr>
      </w:pPr>
      <w:r w:rsidRPr="00226069">
        <w:rPr>
          <w:rFonts w:ascii="Arial" w:hAnsi="Arial" w:cs="Arial"/>
          <w:sz w:val="24"/>
          <w:szCs w:val="24"/>
        </w:rPr>
        <w:t>Alumnos respetuosos y cariñosos con sus pares y profesores.</w:t>
      </w:r>
    </w:p>
    <w:p w:rsidR="00333FEC" w:rsidRPr="00226069" w:rsidRDefault="00333FEC" w:rsidP="00333FEC">
      <w:pPr>
        <w:pStyle w:val="Prrafodelista"/>
        <w:numPr>
          <w:ilvl w:val="0"/>
          <w:numId w:val="2"/>
        </w:numPr>
        <w:tabs>
          <w:tab w:val="left" w:pos="709"/>
        </w:tabs>
        <w:jc w:val="both"/>
        <w:rPr>
          <w:rFonts w:ascii="Arial" w:hAnsi="Arial" w:cs="Arial"/>
          <w:sz w:val="24"/>
          <w:szCs w:val="24"/>
        </w:rPr>
      </w:pPr>
      <w:r w:rsidRPr="00226069">
        <w:rPr>
          <w:rFonts w:ascii="Arial" w:hAnsi="Arial" w:cs="Arial"/>
          <w:sz w:val="24"/>
          <w:szCs w:val="24"/>
        </w:rPr>
        <w:t>Mantienen un adecuado ritmo de trabajo.</w:t>
      </w:r>
    </w:p>
    <w:p w:rsidR="00226069" w:rsidRPr="00226069" w:rsidRDefault="00226069" w:rsidP="00333FEC">
      <w:pPr>
        <w:pStyle w:val="Prrafodelista"/>
        <w:numPr>
          <w:ilvl w:val="0"/>
          <w:numId w:val="2"/>
        </w:numPr>
        <w:tabs>
          <w:tab w:val="left" w:pos="709"/>
        </w:tabs>
        <w:jc w:val="both"/>
        <w:rPr>
          <w:rFonts w:ascii="Arial" w:hAnsi="Arial" w:cs="Arial"/>
          <w:sz w:val="24"/>
          <w:szCs w:val="24"/>
        </w:rPr>
      </w:pPr>
      <w:r w:rsidRPr="00226069">
        <w:rPr>
          <w:rFonts w:ascii="Arial" w:hAnsi="Arial" w:cs="Arial"/>
          <w:sz w:val="24"/>
          <w:szCs w:val="24"/>
        </w:rPr>
        <w:t>Son participativos a la hora de comentar acerca de algún tema o evento.</w:t>
      </w: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pStyle w:val="Prrafodelista"/>
        <w:tabs>
          <w:tab w:val="left" w:pos="709"/>
        </w:tabs>
        <w:jc w:val="both"/>
        <w:rPr>
          <w:rFonts w:ascii="Arial" w:hAnsi="Arial" w:cs="Arial"/>
          <w:sz w:val="24"/>
          <w:szCs w:val="24"/>
        </w:rPr>
      </w:pPr>
    </w:p>
    <w:p w:rsidR="00333FEC" w:rsidRPr="00226069" w:rsidRDefault="00333FEC" w:rsidP="00333FEC">
      <w:pPr>
        <w:tabs>
          <w:tab w:val="left" w:pos="709"/>
        </w:tabs>
        <w:jc w:val="both"/>
        <w:rPr>
          <w:rFonts w:ascii="Arial" w:hAnsi="Arial" w:cs="Arial"/>
          <w:b/>
          <w:sz w:val="24"/>
          <w:szCs w:val="24"/>
        </w:rPr>
      </w:pPr>
      <w:r w:rsidRPr="00226069">
        <w:rPr>
          <w:rFonts w:ascii="Arial" w:hAnsi="Arial" w:cs="Arial"/>
          <w:sz w:val="24"/>
          <w:szCs w:val="24"/>
        </w:rPr>
        <w:tab/>
      </w:r>
      <w:r w:rsidRPr="00226069">
        <w:rPr>
          <w:rFonts w:ascii="Arial" w:hAnsi="Arial" w:cs="Arial"/>
          <w:b/>
          <w:sz w:val="24"/>
          <w:szCs w:val="24"/>
        </w:rPr>
        <w:t>DEBILIDADES DEL CURSO</w:t>
      </w:r>
    </w:p>
    <w:p w:rsidR="00333FEC" w:rsidRPr="00226069" w:rsidRDefault="00333FEC" w:rsidP="00226069">
      <w:pPr>
        <w:pStyle w:val="Prrafodelista"/>
        <w:numPr>
          <w:ilvl w:val="0"/>
          <w:numId w:val="5"/>
        </w:numPr>
        <w:tabs>
          <w:tab w:val="left" w:pos="709"/>
        </w:tabs>
        <w:jc w:val="both"/>
        <w:rPr>
          <w:rFonts w:ascii="Arial" w:hAnsi="Arial" w:cs="Arial"/>
          <w:b/>
          <w:sz w:val="24"/>
          <w:szCs w:val="24"/>
        </w:rPr>
      </w:pPr>
      <w:r w:rsidRPr="00226069">
        <w:rPr>
          <w:rFonts w:ascii="Arial" w:hAnsi="Arial" w:cs="Arial"/>
          <w:sz w:val="24"/>
          <w:szCs w:val="24"/>
        </w:rPr>
        <w:t>Apoderados de alumnos en nivel inicial presentan un bajo compromiso en el proceso de aprendizaje de sus hijos. La profesora realiza un seguimiento con el apoderado a través de entrevistas mensuales e informando acerca de el progreso del alumno(a). Frente a esto el apoderado debe realizar un compromiso mensual con el profesor y el colegio. En situaciones de las cuales los alumnos(as) que llevan un  bajo rendimiento en el año anterior, se solicita firmar una carta de amonestación para que exista algún cambio en el apoyo de sus hijos en el rendimiento escolar.</w:t>
      </w:r>
    </w:p>
    <w:p w:rsidR="00333FEC" w:rsidRPr="00226069" w:rsidRDefault="00333FEC" w:rsidP="00333FEC">
      <w:pPr>
        <w:pStyle w:val="Prrafodelista"/>
        <w:numPr>
          <w:ilvl w:val="0"/>
          <w:numId w:val="3"/>
        </w:numPr>
        <w:tabs>
          <w:tab w:val="left" w:pos="709"/>
        </w:tabs>
        <w:jc w:val="both"/>
        <w:rPr>
          <w:rFonts w:ascii="Arial" w:hAnsi="Arial" w:cs="Arial"/>
          <w:b/>
          <w:sz w:val="24"/>
          <w:szCs w:val="24"/>
        </w:rPr>
      </w:pPr>
      <w:r w:rsidRPr="00226069">
        <w:rPr>
          <w:rFonts w:ascii="Arial" w:hAnsi="Arial" w:cs="Arial"/>
          <w:sz w:val="24"/>
          <w:szCs w:val="24"/>
        </w:rPr>
        <w:t>Alumnos muy precipitados, no comprenden instrucciones lo que afecta en algunos resultados de evaluaciones.</w:t>
      </w:r>
    </w:p>
    <w:p w:rsidR="00333FEC" w:rsidRPr="00226069" w:rsidRDefault="00333FEC" w:rsidP="00333FEC">
      <w:pPr>
        <w:pStyle w:val="Prrafodelista"/>
        <w:numPr>
          <w:ilvl w:val="0"/>
          <w:numId w:val="3"/>
        </w:numPr>
        <w:tabs>
          <w:tab w:val="left" w:pos="709"/>
        </w:tabs>
        <w:jc w:val="both"/>
        <w:rPr>
          <w:rFonts w:ascii="Arial" w:hAnsi="Arial" w:cs="Arial"/>
          <w:b/>
          <w:sz w:val="24"/>
          <w:szCs w:val="24"/>
        </w:rPr>
      </w:pPr>
      <w:r w:rsidRPr="00226069">
        <w:rPr>
          <w:rFonts w:ascii="Arial" w:hAnsi="Arial" w:cs="Arial"/>
          <w:sz w:val="24"/>
          <w:szCs w:val="24"/>
        </w:rPr>
        <w:t>Dificultad en el manejo de la Ortografía. Los alumnos al transcribir la información que la profesora escribe en pizarra algunos alumnos no consideran la ortografía de palabras escritas correctamente, las cuales al escribirlas al cuadernos lo realizan en forma incorrecta.</w:t>
      </w:r>
    </w:p>
    <w:p w:rsidR="00333FEC" w:rsidRPr="00226069" w:rsidRDefault="00333FEC" w:rsidP="00333FEC">
      <w:pPr>
        <w:pStyle w:val="Prrafodelista"/>
        <w:numPr>
          <w:ilvl w:val="0"/>
          <w:numId w:val="3"/>
        </w:numPr>
        <w:tabs>
          <w:tab w:val="left" w:pos="709"/>
        </w:tabs>
        <w:jc w:val="both"/>
        <w:rPr>
          <w:rFonts w:ascii="Arial" w:hAnsi="Arial" w:cs="Arial"/>
          <w:b/>
          <w:sz w:val="24"/>
          <w:szCs w:val="24"/>
        </w:rPr>
      </w:pPr>
      <w:r w:rsidRPr="00226069">
        <w:rPr>
          <w:rFonts w:ascii="Arial" w:hAnsi="Arial" w:cs="Arial"/>
          <w:sz w:val="24"/>
          <w:szCs w:val="24"/>
        </w:rPr>
        <w:t>Dificultad  en el manejo de la resolución de problemas en el área de  matemáticas, detallar  los datos que se explican, además  el 10% de los alumnos(as) poseen dificultad en la realización de ejercicios de restas con reservas, restas con ceros.</w:t>
      </w:r>
    </w:p>
    <w:p w:rsidR="00333FEC" w:rsidRPr="00226069" w:rsidRDefault="00333FEC" w:rsidP="00333FEC">
      <w:pPr>
        <w:tabs>
          <w:tab w:val="left" w:pos="709"/>
        </w:tabs>
        <w:jc w:val="both"/>
        <w:rPr>
          <w:rFonts w:ascii="Arial" w:hAnsi="Arial" w:cs="Arial"/>
          <w:b/>
          <w:sz w:val="24"/>
          <w:szCs w:val="24"/>
        </w:rPr>
      </w:pPr>
    </w:p>
    <w:p w:rsidR="00333FEC" w:rsidRPr="00226069" w:rsidRDefault="00333FEC" w:rsidP="00333FEC">
      <w:pPr>
        <w:tabs>
          <w:tab w:val="left" w:pos="709"/>
        </w:tabs>
        <w:ind w:left="720"/>
        <w:jc w:val="both"/>
        <w:rPr>
          <w:rFonts w:ascii="Arial" w:hAnsi="Arial" w:cs="Arial"/>
          <w:b/>
          <w:sz w:val="24"/>
          <w:szCs w:val="24"/>
        </w:rPr>
      </w:pPr>
      <w:r w:rsidRPr="00226069">
        <w:rPr>
          <w:rFonts w:ascii="Arial" w:hAnsi="Arial" w:cs="Arial"/>
          <w:b/>
          <w:sz w:val="24"/>
          <w:szCs w:val="24"/>
        </w:rPr>
        <w:t>Niveles de logro en el curso.</w:t>
      </w:r>
    </w:p>
    <w:p w:rsidR="00333FEC" w:rsidRPr="00226069" w:rsidRDefault="00333FEC" w:rsidP="00333FEC">
      <w:pPr>
        <w:tabs>
          <w:tab w:val="left" w:pos="709"/>
        </w:tabs>
        <w:ind w:left="720"/>
        <w:jc w:val="both"/>
        <w:rPr>
          <w:rFonts w:ascii="Arial" w:hAnsi="Arial" w:cs="Arial"/>
          <w:sz w:val="24"/>
          <w:szCs w:val="24"/>
        </w:rPr>
      </w:pPr>
      <w:r w:rsidRPr="00226069">
        <w:rPr>
          <w:rFonts w:ascii="Arial" w:hAnsi="Arial" w:cs="Arial"/>
          <w:b/>
          <w:sz w:val="24"/>
          <w:szCs w:val="24"/>
        </w:rPr>
        <w:t>Nivel inicial:</w:t>
      </w:r>
      <w:r w:rsidRPr="00226069">
        <w:rPr>
          <w:rFonts w:ascii="Arial" w:hAnsi="Arial" w:cs="Arial"/>
          <w:sz w:val="24"/>
          <w:szCs w:val="24"/>
        </w:rPr>
        <w:t xml:space="preserve"> En este nivel se encuentran alumnos que presentan por bajo el promedio del curso. En ellos se identifican cinco alumnos. Aquellos alumnos presentan mayormente dificultades en matemáticas y en lenguaje. </w:t>
      </w:r>
    </w:p>
    <w:p w:rsidR="00333FEC" w:rsidRDefault="00333FEC" w:rsidP="00333FEC">
      <w:pPr>
        <w:tabs>
          <w:tab w:val="left" w:pos="709"/>
        </w:tabs>
        <w:spacing w:after="0"/>
        <w:ind w:left="720"/>
        <w:jc w:val="both"/>
        <w:rPr>
          <w:rFonts w:ascii="Arial" w:hAnsi="Arial" w:cs="Arial"/>
          <w:sz w:val="24"/>
          <w:szCs w:val="24"/>
        </w:rPr>
      </w:pPr>
      <w:r w:rsidRPr="00226069">
        <w:rPr>
          <w:rFonts w:ascii="Arial" w:hAnsi="Arial" w:cs="Arial"/>
          <w:sz w:val="24"/>
          <w:szCs w:val="24"/>
        </w:rPr>
        <w:t>Frente a tal situación se realiza reforzamiento a los alumnos en tal nivel durante las horas de matemáticas y lenguaje en otra sala y realizando las mismas actividades que realiza el curso completo de una manera más diferenciada.</w:t>
      </w:r>
    </w:p>
    <w:p w:rsidR="00226069" w:rsidRDefault="00226069" w:rsidP="00333FEC">
      <w:pPr>
        <w:tabs>
          <w:tab w:val="left" w:pos="709"/>
        </w:tabs>
        <w:spacing w:after="0"/>
        <w:ind w:left="720"/>
        <w:jc w:val="both"/>
        <w:rPr>
          <w:rFonts w:ascii="Arial" w:hAnsi="Arial" w:cs="Arial"/>
          <w:sz w:val="24"/>
          <w:szCs w:val="24"/>
        </w:rPr>
      </w:pPr>
    </w:p>
    <w:p w:rsidR="00226069" w:rsidRDefault="00226069" w:rsidP="00333FEC">
      <w:pPr>
        <w:tabs>
          <w:tab w:val="left" w:pos="709"/>
        </w:tabs>
        <w:spacing w:after="0"/>
        <w:ind w:left="720"/>
        <w:jc w:val="both"/>
        <w:rPr>
          <w:rFonts w:ascii="Arial" w:hAnsi="Arial" w:cs="Arial"/>
          <w:sz w:val="24"/>
          <w:szCs w:val="24"/>
        </w:rPr>
      </w:pPr>
    </w:p>
    <w:p w:rsidR="00226069" w:rsidRDefault="00226069" w:rsidP="00333FEC">
      <w:pPr>
        <w:tabs>
          <w:tab w:val="left" w:pos="709"/>
        </w:tabs>
        <w:spacing w:after="0"/>
        <w:ind w:left="720"/>
        <w:jc w:val="both"/>
        <w:rPr>
          <w:rFonts w:ascii="Arial" w:hAnsi="Arial" w:cs="Arial"/>
          <w:sz w:val="24"/>
          <w:szCs w:val="24"/>
        </w:rPr>
      </w:pPr>
    </w:p>
    <w:p w:rsidR="00226069" w:rsidRDefault="00226069" w:rsidP="00333FEC">
      <w:pPr>
        <w:tabs>
          <w:tab w:val="left" w:pos="709"/>
        </w:tabs>
        <w:spacing w:after="0"/>
        <w:ind w:left="720"/>
        <w:jc w:val="both"/>
        <w:rPr>
          <w:rFonts w:ascii="Arial" w:hAnsi="Arial" w:cs="Arial"/>
          <w:sz w:val="24"/>
          <w:szCs w:val="24"/>
        </w:rPr>
      </w:pPr>
    </w:p>
    <w:p w:rsidR="00226069" w:rsidRDefault="00226069" w:rsidP="00333FEC">
      <w:pPr>
        <w:tabs>
          <w:tab w:val="left" w:pos="709"/>
        </w:tabs>
        <w:spacing w:after="0"/>
        <w:ind w:left="720"/>
        <w:jc w:val="both"/>
        <w:rPr>
          <w:rFonts w:ascii="Arial" w:hAnsi="Arial" w:cs="Arial"/>
          <w:sz w:val="24"/>
          <w:szCs w:val="24"/>
        </w:rPr>
      </w:pPr>
    </w:p>
    <w:p w:rsidR="00226069" w:rsidRPr="00226069" w:rsidRDefault="00226069" w:rsidP="00333FEC">
      <w:pPr>
        <w:tabs>
          <w:tab w:val="left" w:pos="709"/>
        </w:tabs>
        <w:spacing w:after="0"/>
        <w:ind w:left="720"/>
        <w:jc w:val="both"/>
        <w:rPr>
          <w:rFonts w:ascii="Arial" w:hAnsi="Arial" w:cs="Arial"/>
          <w:sz w:val="24"/>
          <w:szCs w:val="24"/>
        </w:rPr>
      </w:pPr>
    </w:p>
    <w:p w:rsidR="00333FEC" w:rsidRPr="00226069" w:rsidRDefault="00333FEC" w:rsidP="00333FEC">
      <w:pPr>
        <w:tabs>
          <w:tab w:val="left" w:pos="709"/>
        </w:tabs>
        <w:spacing w:after="0"/>
        <w:ind w:left="720"/>
        <w:jc w:val="both"/>
        <w:rPr>
          <w:rFonts w:ascii="Arial" w:hAnsi="Arial" w:cs="Arial"/>
          <w:sz w:val="24"/>
          <w:szCs w:val="24"/>
        </w:rPr>
      </w:pPr>
    </w:p>
    <w:p w:rsidR="00333FEC" w:rsidRPr="00226069" w:rsidRDefault="00333FEC" w:rsidP="00333FEC">
      <w:pPr>
        <w:tabs>
          <w:tab w:val="left" w:pos="709"/>
        </w:tabs>
        <w:ind w:left="720"/>
        <w:jc w:val="both"/>
        <w:rPr>
          <w:rFonts w:ascii="Arial" w:hAnsi="Arial" w:cs="Arial"/>
          <w:sz w:val="24"/>
          <w:szCs w:val="24"/>
        </w:rPr>
      </w:pPr>
      <w:r w:rsidRPr="00226069">
        <w:rPr>
          <w:rFonts w:ascii="Arial" w:hAnsi="Arial" w:cs="Arial"/>
          <w:b/>
          <w:sz w:val="24"/>
          <w:szCs w:val="24"/>
        </w:rPr>
        <w:t>Nivel intermedio:</w:t>
      </w:r>
      <w:r w:rsidRPr="00226069">
        <w:rPr>
          <w:rFonts w:ascii="Arial" w:hAnsi="Arial" w:cs="Arial"/>
          <w:sz w:val="24"/>
          <w:szCs w:val="24"/>
        </w:rPr>
        <w:t xml:space="preserve"> En este nivel se encuentra la gran mayoría del curso. En este nivel se caracterizan alumnos(as) logran un rendimiento esperado dentro de los parámetros que se esperan en el  objetivo de aprendizaje.</w:t>
      </w:r>
    </w:p>
    <w:p w:rsidR="00333FEC" w:rsidRPr="00226069" w:rsidRDefault="00333FEC" w:rsidP="00333FEC">
      <w:pPr>
        <w:tabs>
          <w:tab w:val="left" w:pos="709"/>
        </w:tabs>
        <w:ind w:left="720"/>
        <w:jc w:val="both"/>
        <w:rPr>
          <w:rFonts w:ascii="Arial" w:hAnsi="Arial" w:cs="Arial"/>
          <w:sz w:val="24"/>
          <w:szCs w:val="24"/>
        </w:rPr>
      </w:pPr>
      <w:r w:rsidRPr="00226069">
        <w:rPr>
          <w:rFonts w:ascii="Arial" w:hAnsi="Arial" w:cs="Arial"/>
          <w:b/>
          <w:sz w:val="24"/>
          <w:szCs w:val="24"/>
        </w:rPr>
        <w:t>Nivel avanzado:</w:t>
      </w:r>
      <w:r w:rsidRPr="00226069">
        <w:rPr>
          <w:rFonts w:ascii="Arial" w:hAnsi="Arial" w:cs="Arial"/>
          <w:sz w:val="24"/>
          <w:szCs w:val="24"/>
        </w:rPr>
        <w:t xml:space="preserve"> En este nivel se encuentran alumnos que mantienen un promedio  superior. En este se encuentran 5 alumnos. Los alumnos(as) se caracterizan por poseer un resultado por sobre el nivel esperado. Manejan una lectura fluida, rapidez mental en  el área de matemáticas.</w:t>
      </w:r>
    </w:p>
    <w:p w:rsidR="00333FEC" w:rsidRPr="00226069" w:rsidRDefault="00226069" w:rsidP="00226069">
      <w:pPr>
        <w:pStyle w:val="Prrafodelista"/>
        <w:numPr>
          <w:ilvl w:val="0"/>
          <w:numId w:val="1"/>
        </w:numPr>
        <w:rPr>
          <w:rFonts w:ascii="Arial" w:hAnsi="Arial" w:cs="Arial"/>
          <w:b/>
          <w:sz w:val="24"/>
          <w:szCs w:val="24"/>
        </w:rPr>
      </w:pPr>
      <w:r w:rsidRPr="00226069">
        <w:rPr>
          <w:rFonts w:ascii="Arial" w:hAnsi="Arial" w:cs="Arial"/>
          <w:b/>
          <w:sz w:val="24"/>
          <w:szCs w:val="24"/>
        </w:rPr>
        <w:t>JORNADA ESCOLAR</w:t>
      </w:r>
    </w:p>
    <w:p w:rsidR="00226069" w:rsidRPr="00226069" w:rsidRDefault="00226069" w:rsidP="00226069">
      <w:pPr>
        <w:pStyle w:val="Prrafodelista"/>
        <w:rPr>
          <w:rFonts w:ascii="Arial" w:hAnsi="Arial" w:cs="Arial"/>
          <w:sz w:val="24"/>
          <w:szCs w:val="24"/>
        </w:rPr>
      </w:pPr>
      <w:r w:rsidRPr="00226069">
        <w:rPr>
          <w:rFonts w:ascii="Arial" w:hAnsi="Arial" w:cs="Arial"/>
          <w:sz w:val="24"/>
          <w:szCs w:val="24"/>
        </w:rPr>
        <w:t>Los alumnos cumplen su jornada escolar la que se extiende desde las 8:00 hasta 13:55 horas de lunes a viernes.</w:t>
      </w:r>
    </w:p>
    <w:p w:rsidR="00226069" w:rsidRPr="00226069" w:rsidRDefault="00226069" w:rsidP="00226069">
      <w:pPr>
        <w:pStyle w:val="Prrafodelista"/>
        <w:rPr>
          <w:rFonts w:ascii="Arial" w:hAnsi="Arial" w:cs="Arial"/>
          <w:sz w:val="24"/>
          <w:szCs w:val="24"/>
        </w:rPr>
      </w:pPr>
      <w:r w:rsidRPr="00226069">
        <w:rPr>
          <w:rFonts w:ascii="Arial" w:hAnsi="Arial" w:cs="Arial"/>
          <w:sz w:val="24"/>
          <w:szCs w:val="24"/>
        </w:rPr>
        <w:t>Sus horarios de recreo son:</w:t>
      </w:r>
    </w:p>
    <w:p w:rsidR="00226069" w:rsidRPr="00226069" w:rsidRDefault="00226069" w:rsidP="00226069">
      <w:pPr>
        <w:pStyle w:val="Prrafodelista"/>
        <w:rPr>
          <w:rFonts w:ascii="Arial" w:hAnsi="Arial" w:cs="Arial"/>
          <w:sz w:val="24"/>
          <w:szCs w:val="24"/>
        </w:rPr>
      </w:pPr>
      <w:r w:rsidRPr="00226069">
        <w:rPr>
          <w:rFonts w:ascii="Arial" w:hAnsi="Arial" w:cs="Arial"/>
          <w:sz w:val="24"/>
          <w:szCs w:val="24"/>
        </w:rPr>
        <w:t>1°recreo de 10:15  a 10:35 horas</w:t>
      </w:r>
    </w:p>
    <w:p w:rsidR="00226069" w:rsidRDefault="00226069" w:rsidP="00226069">
      <w:pPr>
        <w:pStyle w:val="Prrafodelista"/>
        <w:rPr>
          <w:rFonts w:ascii="Arial" w:hAnsi="Arial" w:cs="Arial"/>
          <w:sz w:val="24"/>
          <w:szCs w:val="24"/>
        </w:rPr>
      </w:pPr>
      <w:r w:rsidRPr="00226069">
        <w:rPr>
          <w:rFonts w:ascii="Arial" w:hAnsi="Arial" w:cs="Arial"/>
          <w:sz w:val="24"/>
          <w:szCs w:val="24"/>
        </w:rPr>
        <w:t>2° recreo de 12:05  a 12:20 horas</w:t>
      </w:r>
    </w:p>
    <w:p w:rsidR="00226069" w:rsidRPr="00226069" w:rsidRDefault="00226069" w:rsidP="00226069">
      <w:pPr>
        <w:rPr>
          <w:rFonts w:ascii="Arial" w:hAnsi="Arial" w:cs="Arial"/>
          <w:b/>
          <w:sz w:val="24"/>
          <w:szCs w:val="24"/>
        </w:rPr>
      </w:pPr>
    </w:p>
    <w:p w:rsidR="00226069" w:rsidRDefault="00226069" w:rsidP="00226069">
      <w:pPr>
        <w:pStyle w:val="Prrafodelista"/>
        <w:numPr>
          <w:ilvl w:val="0"/>
          <w:numId w:val="1"/>
        </w:numPr>
        <w:rPr>
          <w:rFonts w:ascii="Arial" w:hAnsi="Arial" w:cs="Arial"/>
          <w:b/>
          <w:sz w:val="24"/>
          <w:szCs w:val="24"/>
        </w:rPr>
      </w:pPr>
      <w:r w:rsidRPr="00226069">
        <w:rPr>
          <w:rFonts w:ascii="Arial" w:hAnsi="Arial" w:cs="Arial"/>
          <w:b/>
          <w:sz w:val="24"/>
          <w:szCs w:val="24"/>
        </w:rPr>
        <w:t>HORARIO DE CLASES</w:t>
      </w:r>
    </w:p>
    <w:tbl>
      <w:tblPr>
        <w:tblStyle w:val="Tablaconcuadrcula"/>
        <w:tblW w:w="9214" w:type="dxa"/>
        <w:tblInd w:w="-34" w:type="dxa"/>
        <w:tblLook w:val="04A0"/>
      </w:tblPr>
      <w:tblGrid>
        <w:gridCol w:w="1985"/>
        <w:gridCol w:w="1843"/>
        <w:gridCol w:w="1591"/>
        <w:gridCol w:w="1674"/>
        <w:gridCol w:w="2121"/>
      </w:tblGrid>
      <w:tr w:rsidR="00C527ED" w:rsidTr="00C527ED">
        <w:tc>
          <w:tcPr>
            <w:tcW w:w="1985"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Lunes</w:t>
            </w:r>
          </w:p>
        </w:tc>
        <w:tc>
          <w:tcPr>
            <w:tcW w:w="1843"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 xml:space="preserve">Martes </w:t>
            </w:r>
          </w:p>
        </w:tc>
        <w:tc>
          <w:tcPr>
            <w:tcW w:w="159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Miércoles</w:t>
            </w:r>
          </w:p>
        </w:tc>
        <w:tc>
          <w:tcPr>
            <w:tcW w:w="1674"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Jueves</w:t>
            </w:r>
          </w:p>
        </w:tc>
        <w:tc>
          <w:tcPr>
            <w:tcW w:w="212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viernes</w:t>
            </w:r>
          </w:p>
        </w:tc>
      </w:tr>
      <w:tr w:rsidR="00C527ED" w:rsidTr="00C527ED">
        <w:trPr>
          <w:trHeight w:val="991"/>
        </w:trPr>
        <w:tc>
          <w:tcPr>
            <w:tcW w:w="1985"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Lenguaje</w:t>
            </w:r>
          </w:p>
        </w:tc>
        <w:tc>
          <w:tcPr>
            <w:tcW w:w="1843"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Religión</w:t>
            </w:r>
          </w:p>
        </w:tc>
        <w:tc>
          <w:tcPr>
            <w:tcW w:w="159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Ciencias naturales</w:t>
            </w:r>
          </w:p>
        </w:tc>
        <w:tc>
          <w:tcPr>
            <w:tcW w:w="1674"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Lenguaje</w:t>
            </w:r>
          </w:p>
        </w:tc>
        <w:tc>
          <w:tcPr>
            <w:tcW w:w="212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Tecnología</w:t>
            </w:r>
          </w:p>
        </w:tc>
      </w:tr>
      <w:tr w:rsidR="00C527ED" w:rsidTr="00C527ED">
        <w:trPr>
          <w:trHeight w:val="977"/>
        </w:trPr>
        <w:tc>
          <w:tcPr>
            <w:tcW w:w="1985"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Lenguaje</w:t>
            </w:r>
          </w:p>
        </w:tc>
        <w:tc>
          <w:tcPr>
            <w:tcW w:w="1843"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Religión</w:t>
            </w:r>
          </w:p>
        </w:tc>
        <w:tc>
          <w:tcPr>
            <w:tcW w:w="159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Inglés</w:t>
            </w:r>
          </w:p>
        </w:tc>
        <w:tc>
          <w:tcPr>
            <w:tcW w:w="1674"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Lenguaje</w:t>
            </w:r>
          </w:p>
        </w:tc>
        <w:tc>
          <w:tcPr>
            <w:tcW w:w="212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Artes</w:t>
            </w:r>
          </w:p>
        </w:tc>
      </w:tr>
      <w:tr w:rsidR="00C527ED" w:rsidTr="00C527ED">
        <w:trPr>
          <w:trHeight w:val="988"/>
        </w:trPr>
        <w:tc>
          <w:tcPr>
            <w:tcW w:w="1985"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Educación física</w:t>
            </w:r>
          </w:p>
        </w:tc>
        <w:tc>
          <w:tcPr>
            <w:tcW w:w="1843"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Matemáticas</w:t>
            </w:r>
          </w:p>
        </w:tc>
        <w:tc>
          <w:tcPr>
            <w:tcW w:w="159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Inglés</w:t>
            </w:r>
          </w:p>
        </w:tc>
        <w:tc>
          <w:tcPr>
            <w:tcW w:w="1674" w:type="dxa"/>
          </w:tcPr>
          <w:p w:rsidR="00977277" w:rsidRDefault="00C527ED" w:rsidP="00977277">
            <w:pPr>
              <w:pStyle w:val="Prrafodelista"/>
              <w:ind w:left="0"/>
              <w:rPr>
                <w:rFonts w:ascii="Arial" w:hAnsi="Arial" w:cs="Arial"/>
                <w:b/>
                <w:sz w:val="24"/>
                <w:szCs w:val="24"/>
              </w:rPr>
            </w:pPr>
            <w:r>
              <w:rPr>
                <w:rFonts w:ascii="Arial" w:hAnsi="Arial" w:cs="Arial"/>
                <w:b/>
                <w:sz w:val="24"/>
                <w:szCs w:val="24"/>
              </w:rPr>
              <w:t>Educación Física</w:t>
            </w:r>
          </w:p>
        </w:tc>
        <w:tc>
          <w:tcPr>
            <w:tcW w:w="212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Artes</w:t>
            </w:r>
          </w:p>
        </w:tc>
      </w:tr>
      <w:tr w:rsidR="00C527ED" w:rsidTr="00C527ED">
        <w:trPr>
          <w:trHeight w:val="1134"/>
        </w:trPr>
        <w:tc>
          <w:tcPr>
            <w:tcW w:w="1985"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Matemáticas</w:t>
            </w:r>
          </w:p>
        </w:tc>
        <w:tc>
          <w:tcPr>
            <w:tcW w:w="1843" w:type="dxa"/>
          </w:tcPr>
          <w:p w:rsidR="00977277" w:rsidRDefault="00C527ED" w:rsidP="00977277">
            <w:pPr>
              <w:pStyle w:val="Prrafodelista"/>
              <w:ind w:left="0"/>
              <w:rPr>
                <w:rFonts w:ascii="Arial" w:hAnsi="Arial" w:cs="Arial"/>
                <w:b/>
                <w:sz w:val="24"/>
                <w:szCs w:val="24"/>
              </w:rPr>
            </w:pPr>
            <w:r>
              <w:rPr>
                <w:rFonts w:ascii="Arial" w:hAnsi="Arial" w:cs="Arial"/>
                <w:b/>
                <w:sz w:val="24"/>
                <w:szCs w:val="24"/>
              </w:rPr>
              <w:t>matemáticas</w:t>
            </w:r>
          </w:p>
        </w:tc>
        <w:tc>
          <w:tcPr>
            <w:tcW w:w="159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Música</w:t>
            </w:r>
          </w:p>
        </w:tc>
        <w:tc>
          <w:tcPr>
            <w:tcW w:w="1674"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Educación física</w:t>
            </w:r>
          </w:p>
        </w:tc>
        <w:tc>
          <w:tcPr>
            <w:tcW w:w="2121" w:type="dxa"/>
          </w:tcPr>
          <w:p w:rsidR="00977277" w:rsidRDefault="00977277" w:rsidP="00977277">
            <w:pPr>
              <w:pStyle w:val="Prrafodelista"/>
              <w:ind w:left="0"/>
              <w:rPr>
                <w:rFonts w:ascii="Arial" w:hAnsi="Arial" w:cs="Arial"/>
                <w:b/>
                <w:sz w:val="24"/>
                <w:szCs w:val="24"/>
              </w:rPr>
            </w:pPr>
            <w:r>
              <w:rPr>
                <w:rFonts w:ascii="Arial" w:hAnsi="Arial" w:cs="Arial"/>
                <w:b/>
                <w:sz w:val="24"/>
                <w:szCs w:val="24"/>
              </w:rPr>
              <w:t>Matemáticas</w:t>
            </w:r>
          </w:p>
        </w:tc>
      </w:tr>
      <w:tr w:rsidR="00C527ED" w:rsidTr="00C527ED">
        <w:trPr>
          <w:trHeight w:val="862"/>
        </w:trPr>
        <w:tc>
          <w:tcPr>
            <w:tcW w:w="1985" w:type="dxa"/>
          </w:tcPr>
          <w:p w:rsidR="00C527ED" w:rsidRDefault="00C527ED" w:rsidP="00977277">
            <w:pPr>
              <w:pStyle w:val="Prrafodelista"/>
              <w:ind w:left="0"/>
              <w:rPr>
                <w:rFonts w:ascii="Arial" w:hAnsi="Arial" w:cs="Arial"/>
                <w:b/>
                <w:sz w:val="24"/>
                <w:szCs w:val="24"/>
              </w:rPr>
            </w:pPr>
            <w:r>
              <w:rPr>
                <w:rFonts w:ascii="Arial" w:hAnsi="Arial" w:cs="Arial"/>
                <w:b/>
                <w:sz w:val="24"/>
                <w:szCs w:val="24"/>
              </w:rPr>
              <w:t>Ciencias naturales</w:t>
            </w:r>
          </w:p>
        </w:tc>
        <w:tc>
          <w:tcPr>
            <w:tcW w:w="1843" w:type="dxa"/>
          </w:tcPr>
          <w:p w:rsidR="00C527ED" w:rsidRDefault="00C527ED" w:rsidP="00FE4F27">
            <w:pPr>
              <w:pStyle w:val="Prrafodelista"/>
              <w:ind w:left="0"/>
              <w:rPr>
                <w:rFonts w:ascii="Arial" w:hAnsi="Arial" w:cs="Arial"/>
                <w:b/>
                <w:sz w:val="24"/>
                <w:szCs w:val="24"/>
              </w:rPr>
            </w:pPr>
            <w:r>
              <w:rPr>
                <w:rFonts w:ascii="Arial" w:hAnsi="Arial" w:cs="Arial"/>
                <w:b/>
                <w:sz w:val="24"/>
                <w:szCs w:val="24"/>
              </w:rPr>
              <w:t>Sexualidad y Afectividad</w:t>
            </w:r>
          </w:p>
        </w:tc>
        <w:tc>
          <w:tcPr>
            <w:tcW w:w="1591" w:type="dxa"/>
          </w:tcPr>
          <w:p w:rsidR="00C527ED" w:rsidRDefault="00C527ED" w:rsidP="00977277">
            <w:pPr>
              <w:pStyle w:val="Prrafodelista"/>
              <w:ind w:left="0"/>
              <w:rPr>
                <w:rFonts w:ascii="Arial" w:hAnsi="Arial" w:cs="Arial"/>
                <w:b/>
                <w:sz w:val="24"/>
                <w:szCs w:val="24"/>
              </w:rPr>
            </w:pPr>
            <w:r>
              <w:rPr>
                <w:rFonts w:ascii="Arial" w:hAnsi="Arial" w:cs="Arial"/>
                <w:b/>
                <w:sz w:val="24"/>
                <w:szCs w:val="24"/>
              </w:rPr>
              <w:t>Música</w:t>
            </w:r>
          </w:p>
        </w:tc>
        <w:tc>
          <w:tcPr>
            <w:tcW w:w="1674" w:type="dxa"/>
          </w:tcPr>
          <w:p w:rsidR="00C527ED" w:rsidRDefault="00C527ED" w:rsidP="00977277">
            <w:pPr>
              <w:pStyle w:val="Prrafodelista"/>
              <w:ind w:left="0"/>
              <w:rPr>
                <w:rFonts w:ascii="Arial" w:hAnsi="Arial" w:cs="Arial"/>
                <w:b/>
                <w:sz w:val="24"/>
                <w:szCs w:val="24"/>
              </w:rPr>
            </w:pPr>
            <w:r>
              <w:rPr>
                <w:rFonts w:ascii="Arial" w:hAnsi="Arial" w:cs="Arial"/>
                <w:b/>
                <w:sz w:val="24"/>
                <w:szCs w:val="24"/>
              </w:rPr>
              <w:t>historia</w:t>
            </w:r>
          </w:p>
        </w:tc>
        <w:tc>
          <w:tcPr>
            <w:tcW w:w="2121" w:type="dxa"/>
          </w:tcPr>
          <w:p w:rsidR="00C527ED" w:rsidRDefault="00C527ED" w:rsidP="00977277">
            <w:pPr>
              <w:pStyle w:val="Prrafodelista"/>
              <w:ind w:left="0"/>
              <w:rPr>
                <w:rFonts w:ascii="Arial" w:hAnsi="Arial" w:cs="Arial"/>
                <w:b/>
                <w:sz w:val="24"/>
                <w:szCs w:val="24"/>
              </w:rPr>
            </w:pPr>
            <w:r>
              <w:rPr>
                <w:rFonts w:ascii="Arial" w:hAnsi="Arial" w:cs="Arial"/>
                <w:b/>
                <w:sz w:val="24"/>
                <w:szCs w:val="24"/>
              </w:rPr>
              <w:t>Lenguaje</w:t>
            </w:r>
          </w:p>
        </w:tc>
      </w:tr>
      <w:tr w:rsidR="00C527ED" w:rsidTr="00C527ED">
        <w:trPr>
          <w:trHeight w:val="1140"/>
        </w:trPr>
        <w:tc>
          <w:tcPr>
            <w:tcW w:w="1985" w:type="dxa"/>
          </w:tcPr>
          <w:p w:rsidR="00C527ED" w:rsidRDefault="00C527ED" w:rsidP="00977277">
            <w:pPr>
              <w:pStyle w:val="Prrafodelista"/>
              <w:ind w:left="0"/>
              <w:rPr>
                <w:rFonts w:ascii="Arial" w:hAnsi="Arial" w:cs="Arial"/>
                <w:b/>
                <w:sz w:val="24"/>
                <w:szCs w:val="24"/>
              </w:rPr>
            </w:pPr>
            <w:r>
              <w:rPr>
                <w:rFonts w:ascii="Arial" w:hAnsi="Arial" w:cs="Arial"/>
                <w:b/>
                <w:sz w:val="24"/>
                <w:szCs w:val="24"/>
              </w:rPr>
              <w:t>Ciencias naturales</w:t>
            </w:r>
          </w:p>
        </w:tc>
        <w:tc>
          <w:tcPr>
            <w:tcW w:w="1843" w:type="dxa"/>
          </w:tcPr>
          <w:p w:rsidR="00C527ED" w:rsidRDefault="00C527ED" w:rsidP="00FE4F27">
            <w:pPr>
              <w:pStyle w:val="Prrafodelista"/>
              <w:ind w:left="0"/>
              <w:rPr>
                <w:rFonts w:ascii="Arial" w:hAnsi="Arial" w:cs="Arial"/>
                <w:b/>
                <w:sz w:val="24"/>
                <w:szCs w:val="24"/>
              </w:rPr>
            </w:pPr>
            <w:r>
              <w:rPr>
                <w:rFonts w:ascii="Arial" w:hAnsi="Arial" w:cs="Arial"/>
                <w:b/>
                <w:sz w:val="24"/>
                <w:szCs w:val="24"/>
              </w:rPr>
              <w:t>Orientación</w:t>
            </w:r>
          </w:p>
        </w:tc>
        <w:tc>
          <w:tcPr>
            <w:tcW w:w="1591" w:type="dxa"/>
          </w:tcPr>
          <w:p w:rsidR="00C527ED" w:rsidRDefault="00C527ED" w:rsidP="00977277">
            <w:pPr>
              <w:pStyle w:val="Prrafodelista"/>
              <w:ind w:left="0"/>
              <w:rPr>
                <w:rFonts w:ascii="Arial" w:hAnsi="Arial" w:cs="Arial"/>
                <w:b/>
                <w:sz w:val="24"/>
                <w:szCs w:val="24"/>
              </w:rPr>
            </w:pPr>
            <w:r>
              <w:rPr>
                <w:rFonts w:ascii="Arial" w:hAnsi="Arial" w:cs="Arial"/>
                <w:b/>
                <w:sz w:val="24"/>
                <w:szCs w:val="24"/>
              </w:rPr>
              <w:t>Historia</w:t>
            </w:r>
          </w:p>
        </w:tc>
        <w:tc>
          <w:tcPr>
            <w:tcW w:w="1674" w:type="dxa"/>
          </w:tcPr>
          <w:p w:rsidR="00C527ED" w:rsidRDefault="00C527ED" w:rsidP="00977277">
            <w:pPr>
              <w:pStyle w:val="Prrafodelista"/>
              <w:ind w:left="0"/>
              <w:rPr>
                <w:rFonts w:ascii="Arial" w:hAnsi="Arial" w:cs="Arial"/>
                <w:b/>
                <w:sz w:val="24"/>
                <w:szCs w:val="24"/>
              </w:rPr>
            </w:pPr>
            <w:r>
              <w:rPr>
                <w:rFonts w:ascii="Arial" w:hAnsi="Arial" w:cs="Arial"/>
                <w:b/>
                <w:sz w:val="24"/>
                <w:szCs w:val="24"/>
              </w:rPr>
              <w:t>historia</w:t>
            </w:r>
          </w:p>
        </w:tc>
        <w:tc>
          <w:tcPr>
            <w:tcW w:w="2121" w:type="dxa"/>
          </w:tcPr>
          <w:p w:rsidR="00C527ED" w:rsidRDefault="00C527ED" w:rsidP="00977277">
            <w:pPr>
              <w:pStyle w:val="Prrafodelista"/>
              <w:ind w:left="0"/>
              <w:rPr>
                <w:rFonts w:ascii="Arial" w:hAnsi="Arial" w:cs="Arial"/>
                <w:b/>
                <w:sz w:val="24"/>
                <w:szCs w:val="24"/>
              </w:rPr>
            </w:pPr>
            <w:r>
              <w:rPr>
                <w:rFonts w:ascii="Arial" w:hAnsi="Arial" w:cs="Arial"/>
                <w:b/>
                <w:sz w:val="24"/>
                <w:szCs w:val="24"/>
              </w:rPr>
              <w:t>Lenguaje</w:t>
            </w:r>
          </w:p>
        </w:tc>
      </w:tr>
    </w:tbl>
    <w:p w:rsidR="00977277" w:rsidRDefault="00977277" w:rsidP="00977277">
      <w:pPr>
        <w:pStyle w:val="Prrafodelista"/>
        <w:rPr>
          <w:rFonts w:ascii="Arial" w:hAnsi="Arial" w:cs="Arial"/>
          <w:b/>
          <w:sz w:val="24"/>
          <w:szCs w:val="24"/>
        </w:rPr>
      </w:pPr>
    </w:p>
    <w:p w:rsidR="00C527ED" w:rsidRDefault="00C527ED" w:rsidP="00977277">
      <w:pPr>
        <w:pStyle w:val="Prrafodelista"/>
        <w:rPr>
          <w:rFonts w:ascii="Arial" w:hAnsi="Arial" w:cs="Arial"/>
          <w:b/>
          <w:sz w:val="24"/>
          <w:szCs w:val="24"/>
        </w:rPr>
      </w:pPr>
    </w:p>
    <w:p w:rsidR="00C527ED" w:rsidRDefault="00C527ED" w:rsidP="00977277">
      <w:pPr>
        <w:pStyle w:val="Prrafodelista"/>
        <w:rPr>
          <w:rFonts w:ascii="Arial" w:hAnsi="Arial" w:cs="Arial"/>
          <w:b/>
          <w:sz w:val="24"/>
          <w:szCs w:val="24"/>
        </w:rPr>
      </w:pPr>
    </w:p>
    <w:p w:rsidR="00C527ED" w:rsidRPr="00226069" w:rsidRDefault="00C527ED" w:rsidP="00977277">
      <w:pPr>
        <w:pStyle w:val="Prrafodelista"/>
        <w:rPr>
          <w:rFonts w:ascii="Arial" w:hAnsi="Arial" w:cs="Arial"/>
          <w:b/>
          <w:sz w:val="24"/>
          <w:szCs w:val="24"/>
        </w:rPr>
      </w:pPr>
    </w:p>
    <w:sectPr w:rsidR="00C527ED" w:rsidRPr="00226069" w:rsidSect="00500D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FE7"/>
    <w:multiLevelType w:val="hybridMultilevel"/>
    <w:tmpl w:val="4D5662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BED2E64"/>
    <w:multiLevelType w:val="hybridMultilevel"/>
    <w:tmpl w:val="BDD0676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538C5A66"/>
    <w:multiLevelType w:val="hybridMultilevel"/>
    <w:tmpl w:val="9550C4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C033ADE"/>
    <w:multiLevelType w:val="hybridMultilevel"/>
    <w:tmpl w:val="B7501B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D350EAF"/>
    <w:multiLevelType w:val="hybridMultilevel"/>
    <w:tmpl w:val="F30A90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rsids>
    <w:rsidRoot w:val="00333FEC"/>
    <w:rsid w:val="00065A2C"/>
    <w:rsid w:val="00226069"/>
    <w:rsid w:val="00333FEC"/>
    <w:rsid w:val="003D4CF8"/>
    <w:rsid w:val="004372A8"/>
    <w:rsid w:val="00500D74"/>
    <w:rsid w:val="00977277"/>
    <w:rsid w:val="00C527ED"/>
    <w:rsid w:val="00DB70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FEC"/>
    <w:pPr>
      <w:ind w:left="720"/>
      <w:contextualSpacing/>
    </w:pPr>
  </w:style>
  <w:style w:type="paragraph" w:styleId="NormalWeb">
    <w:name w:val="Normal (Web)"/>
    <w:basedOn w:val="Normal"/>
    <w:uiPriority w:val="99"/>
    <w:rsid w:val="00333FEC"/>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77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688</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2</cp:revision>
  <dcterms:created xsi:type="dcterms:W3CDTF">2013-05-22T01:15:00Z</dcterms:created>
  <dcterms:modified xsi:type="dcterms:W3CDTF">2013-06-24T01:05:00Z</dcterms:modified>
</cp:coreProperties>
</file>